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/>
      </w:pPr>
      <w:r>
        <w:rPr>
          <w:rFonts w:cs="Arial" w:ascii="Times New Roman" w:hAnsi="Times New Roman"/>
          <w:b/>
          <w:sz w:val="24"/>
          <w:szCs w:val="24"/>
        </w:rPr>
        <w:t>ISTANZA DI ACCESSO AI PROPRI DATI PERSONALI</w:t>
      </w:r>
    </w:p>
    <w:p>
      <w:pPr>
        <w:pStyle w:val="Normal"/>
        <w:bidi w:val="0"/>
        <w:spacing w:lineRule="auto" w:line="276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bookmarkStart w:id="0" w:name="__DdeLink__4380_1686462265"/>
      <w:r>
        <w:rPr>
          <w:rFonts w:cs="Times New Roman" w:ascii="Times New Roman" w:hAnsi="Times New Roman"/>
          <w:sz w:val="24"/>
          <w:szCs w:val="24"/>
        </w:rPr>
        <w:t>Comune di Aci Castello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Via Dante n. 28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95021 - Aci Castello (CT)</w:t>
      </w:r>
      <w:bookmarkEnd w:id="0"/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right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pec: protocollo@pec.comune.acicastello.ct.it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OGGETTO: esercizio del diritto di accesso ai dati dell’interessato, di cui all’art. 15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 xml:space="preserve">”). </w:t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ai sensi dell’art. 15 del Regolamento UE 2016/679,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di essere informato se sia o meno in corso un trattamento di dati personali che lo riguardano e, in caso di conferma, chiede di ottenere l’accesso a tali dati, una copia degli stessi e le relative informazioni di cui all’art. 15, paragrafo 1 del Regolamento 2016/679, ed in particolare: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1) le finalità del trattamento;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2) le categorie di dati personali in questione;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3) i destinatari o le categorie di destinatari a cui i dati personali sono stati o saranno comunicati, in particolare se destinatari di paesi terzi o organizzazioni internazionali;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4) l’origine dei dati (il soggetto o la specifica fonte dalla quale essi sono stati acquisiti);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5) l’esistenza o meno di processi decisionali automatizzati, compresa la profilazione, ed in tal caso informazioni significative sulla logica utilizzata per il trattamento;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il periodo previsto di conservazione dei dati personali oppure, se non è possibile, i criteri utilizzati per determinare tale periodo.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0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0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>
          <w:rStyle w:val="Caratterinotaapidipagina"/>
        </w:rPr>
        <w:footnoteRef/>
      </w:r>
      <w:r>
        <w:rPr/>
        <w:tab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LibreOffice/6.2.3.2$Windows_x86 LibreOffice_project/aecc05fe267cc68dde00352a451aa867b3b546ac</Application>
  <Pages>2</Pages>
  <Words>243</Words>
  <Characters>1539</Characters>
  <CharactersWithSpaces>1793</CharactersWithSpaces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2019-07-25T12:29:14Z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